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32533" w14:textId="77777777" w:rsidR="00BB511D" w:rsidRDefault="00BB511D" w:rsidP="00BB511D">
      <w:pPr>
        <w:jc w:val="center"/>
        <w:rPr>
          <w:b/>
          <w:bCs/>
          <w:sz w:val="28"/>
          <w:szCs w:val="28"/>
        </w:rPr>
      </w:pPr>
      <w:r w:rsidRPr="008A1EF3">
        <w:rPr>
          <w:b/>
          <w:bCs/>
          <w:sz w:val="28"/>
          <w:szCs w:val="28"/>
        </w:rPr>
        <w:t>Prosecutor’s Day Proclamation Template</w:t>
      </w:r>
    </w:p>
    <w:p w14:paraId="3B67119C" w14:textId="77777777" w:rsidR="00BB511D" w:rsidRDefault="00BB511D" w:rsidP="00BB511D">
      <w:pPr>
        <w:rPr>
          <w:b/>
          <w:bCs/>
        </w:rPr>
      </w:pPr>
    </w:p>
    <w:p w14:paraId="7C1B5FB7" w14:textId="77777777" w:rsidR="00BB511D" w:rsidRDefault="00BB511D" w:rsidP="00BB511D">
      <w:pPr>
        <w:pBdr>
          <w:bottom w:val="single" w:sz="4" w:space="1" w:color="auto"/>
        </w:pBdr>
        <w:rPr>
          <w:b/>
          <w:bCs/>
        </w:rPr>
      </w:pPr>
    </w:p>
    <w:p w14:paraId="4133EBB6" w14:textId="77777777" w:rsidR="00BB511D" w:rsidRDefault="00BB511D" w:rsidP="00BB511D">
      <w:pPr>
        <w:pBdr>
          <w:bottom w:val="single" w:sz="4" w:space="1" w:color="auto"/>
        </w:pBdr>
        <w:rPr>
          <w:b/>
          <w:bCs/>
        </w:rPr>
      </w:pPr>
      <w:r w:rsidRPr="00940A8A">
        <w:rPr>
          <w:b/>
          <w:bCs/>
        </w:rPr>
        <w:t>City/County/State Proclamation</w:t>
      </w:r>
    </w:p>
    <w:p w14:paraId="7FE6853F" w14:textId="77777777" w:rsidR="00BB511D" w:rsidRPr="00940A8A" w:rsidRDefault="00BB511D" w:rsidP="00BB511D"/>
    <w:p w14:paraId="4992C3D0" w14:textId="77777777" w:rsidR="00BB511D" w:rsidRDefault="00BB511D" w:rsidP="00BB511D">
      <w:proofErr w:type="gramStart"/>
      <w:r w:rsidRPr="00940A8A">
        <w:rPr>
          <w:b/>
          <w:bCs/>
        </w:rPr>
        <w:t>WHEREAS,</w:t>
      </w:r>
      <w:proofErr w:type="gramEnd"/>
      <w:r w:rsidRPr="00940A8A">
        <w:t xml:space="preserve"> </w:t>
      </w:r>
      <w:r w:rsidRPr="001B4D88">
        <w:t>the National District Attorneys Association (NDAA) marks its 75th year of extraordinary service as the preeminent organization supporting America's prosecutors, delivering comprehensive training, critical resources, and powerful advocacy that upholds justice and protects communities nationwide; and</w:t>
      </w:r>
    </w:p>
    <w:p w14:paraId="1E6EDB34" w14:textId="77777777" w:rsidR="00BB511D" w:rsidRDefault="00BB511D" w:rsidP="00BB511D"/>
    <w:p w14:paraId="1DDC2F29" w14:textId="77777777" w:rsidR="00BB511D" w:rsidRDefault="00BB511D" w:rsidP="00BB511D">
      <w:r w:rsidRPr="00C67455">
        <w:rPr>
          <w:b/>
          <w:bCs/>
        </w:rPr>
        <w:t>WHEREAS</w:t>
      </w:r>
      <w:r w:rsidRPr="00C67455">
        <w:t>, prosecutors are the essential guardians of our legal system, working diligently to ensure fair and impartial justice by holding individuals accountable, preventing criminal behavior, and safeguarding the fundamental rights and safety of all citizens; and</w:t>
      </w:r>
    </w:p>
    <w:p w14:paraId="230A067F" w14:textId="77777777" w:rsidR="00BB511D" w:rsidRDefault="00BB511D" w:rsidP="00BB511D"/>
    <w:p w14:paraId="52A7FE5E" w14:textId="77777777" w:rsidR="00BB511D" w:rsidRDefault="00BB511D" w:rsidP="00BB511D">
      <w:proofErr w:type="gramStart"/>
      <w:r w:rsidRPr="001C1424">
        <w:rPr>
          <w:b/>
          <w:bCs/>
        </w:rPr>
        <w:t>WHEREAS</w:t>
      </w:r>
      <w:r>
        <w:t>,</w:t>
      </w:r>
      <w:proofErr w:type="gramEnd"/>
      <w:r>
        <w:t xml:space="preserve"> these dedicated public servants stand as unwavering advocates for victims, amplifying their voices, pursuing meaningful justice, and implementing compassionate strategies to prevent further harm while actively engaging in community-driven initiatives that address the complex underlying factors contributing to criminal behavior; and</w:t>
      </w:r>
    </w:p>
    <w:p w14:paraId="11D639E3" w14:textId="77777777" w:rsidR="00BB511D" w:rsidRDefault="00BB511D" w:rsidP="00BB511D"/>
    <w:p w14:paraId="627775DB" w14:textId="77777777" w:rsidR="00BB511D" w:rsidRDefault="00BB511D" w:rsidP="00BB511D">
      <w:r w:rsidRPr="001C1424">
        <w:rPr>
          <w:b/>
          <w:bCs/>
        </w:rPr>
        <w:t>WHEREAS</w:t>
      </w:r>
      <w:r>
        <w:t>, the impact of prosecutors extends far beyond courtroom proceedings, encompassing vital collaborative efforts with law enforcement, community organizations, victim support networks, and public institutions to develop comprehensive approaches that strengthen community trust, promote healing, and create sustainable pathways to public safety; and</w:t>
      </w:r>
    </w:p>
    <w:p w14:paraId="1BF13BD6" w14:textId="77777777" w:rsidR="00BB511D" w:rsidRDefault="00BB511D" w:rsidP="00BB511D"/>
    <w:p w14:paraId="10913C17" w14:textId="77777777" w:rsidR="00BB511D" w:rsidRDefault="00BB511D" w:rsidP="00BB511D">
      <w:proofErr w:type="gramStart"/>
      <w:r w:rsidRPr="7148414E">
        <w:rPr>
          <w:b/>
          <w:bCs/>
        </w:rPr>
        <w:t>WHEREAS,</w:t>
      </w:r>
      <w:proofErr w:type="gramEnd"/>
      <w:r>
        <w:t xml:space="preserve"> the City/County/State of [Insert Name] deeply recognizes and profoundly appreciates the exceptional commitment of prosecutors who work tirelessly to protect our families, uphold the principles of fairness, and cultivate stronger, more resilient communities; and</w:t>
      </w:r>
    </w:p>
    <w:p w14:paraId="2EBAEC70" w14:textId="77777777" w:rsidR="00BB511D" w:rsidRDefault="00BB511D" w:rsidP="00BB511D"/>
    <w:p w14:paraId="540D535C" w14:textId="77777777" w:rsidR="00BB511D" w:rsidRDefault="00BB511D" w:rsidP="00BB511D">
      <w:r w:rsidRPr="00DA0696">
        <w:rPr>
          <w:b/>
          <w:bCs/>
        </w:rPr>
        <w:t>WHEREAS</w:t>
      </w:r>
      <w:r w:rsidRPr="00DA0696">
        <w:t xml:space="preserve">, in commemoration of the NDAA's remarkable 75-year legacy and to honor the indispensable contributions of prosecutors in [City/County/State], we stand united in designating [Insert Date] as a day of recognition and </w:t>
      </w:r>
      <w:proofErr w:type="gramStart"/>
      <w:r w:rsidRPr="00DA0696">
        <w:t>gratitude;</w:t>
      </w:r>
      <w:proofErr w:type="gramEnd"/>
    </w:p>
    <w:p w14:paraId="1E43E5FD" w14:textId="77777777" w:rsidR="00BB511D" w:rsidRDefault="00BB511D" w:rsidP="00BB511D"/>
    <w:p w14:paraId="2DDACE2A" w14:textId="77777777" w:rsidR="00BB511D" w:rsidRDefault="00BB511D" w:rsidP="00BB511D">
      <w:r w:rsidRPr="00CA5BF0">
        <w:rPr>
          <w:b/>
          <w:bCs/>
        </w:rPr>
        <w:t>NOW, THEREFORE</w:t>
      </w:r>
      <w:r w:rsidRPr="00DA0696">
        <w:t xml:space="preserve">, I, [Name], [Title], do hereby solemnly proclaim [Insert Date] as [CITY/COUNTY/STATE] </w:t>
      </w:r>
      <w:r w:rsidRPr="00CA5BF0">
        <w:rPr>
          <w:b/>
          <w:bCs/>
        </w:rPr>
        <w:t>PROSECUTORS DAY</w:t>
      </w:r>
      <w:r w:rsidRPr="00DA0696">
        <w:t xml:space="preserve">, calling upon all residents to join in celebrating these extraordinary public servants, to reflect on their crucial role in maintaining justice, and to recommit </w:t>
      </w:r>
      <w:proofErr w:type="gramStart"/>
      <w:r w:rsidRPr="00DA0696">
        <w:t>ourselves</w:t>
      </w:r>
      <w:proofErr w:type="gramEnd"/>
      <w:r w:rsidRPr="00DA0696">
        <w:t xml:space="preserve"> to building a community founded on mutual respect, understanding, and collective safety.</w:t>
      </w:r>
    </w:p>
    <w:p w14:paraId="3E23DE06" w14:textId="77777777" w:rsidR="00BB511D" w:rsidRPr="00940A8A" w:rsidRDefault="00BB511D" w:rsidP="00BB511D"/>
    <w:p w14:paraId="010971F0" w14:textId="77777777" w:rsidR="00BB511D" w:rsidRDefault="00BB511D" w:rsidP="00BB511D">
      <w:r w:rsidRPr="00940A8A">
        <w:rPr>
          <w:b/>
          <w:bCs/>
        </w:rPr>
        <w:t>IN WITNESS WHEREOF,</w:t>
      </w:r>
      <w:r w:rsidRPr="00940A8A">
        <w:t xml:space="preserve"> I have hereunto set my hand and caused the Seal of [City/County/State] to be affixed this </w:t>
      </w:r>
      <w:proofErr w:type="gramStart"/>
      <w:r w:rsidRPr="00940A8A">
        <w:t>[Day] day</w:t>
      </w:r>
      <w:proofErr w:type="gramEnd"/>
      <w:r w:rsidRPr="00940A8A">
        <w:t xml:space="preserve"> of [Month], [Year].</w:t>
      </w:r>
    </w:p>
    <w:p w14:paraId="6264AAEC" w14:textId="77777777" w:rsidR="00BB511D" w:rsidRPr="00940A8A" w:rsidRDefault="00BB511D" w:rsidP="00BB511D"/>
    <w:p w14:paraId="4AFE1C6A" w14:textId="77777777" w:rsidR="00BB511D" w:rsidRPr="00940A8A" w:rsidRDefault="00BB511D" w:rsidP="00BB511D">
      <w:r w:rsidRPr="00940A8A">
        <w:rPr>
          <w:b/>
          <w:bCs/>
        </w:rPr>
        <w:t>Signed,</w:t>
      </w:r>
      <w:r w:rsidRPr="00940A8A">
        <w:br/>
        <w:t>[Name and Title]</w:t>
      </w:r>
    </w:p>
    <w:p w14:paraId="1194FD68" w14:textId="77777777" w:rsidR="00BB511D" w:rsidRDefault="00BB511D" w:rsidP="00BB511D">
      <w:pPr>
        <w:jc w:val="both"/>
      </w:pPr>
    </w:p>
    <w:p w14:paraId="1BCA2BAA" w14:textId="77777777" w:rsidR="00BB511D" w:rsidRPr="00286A7C" w:rsidRDefault="00BB511D" w:rsidP="00BB511D"/>
    <w:p w14:paraId="1F472FF6" w14:textId="77777777" w:rsidR="00DE68E3" w:rsidRPr="00DE68E3" w:rsidRDefault="00DE68E3" w:rsidP="0016325D">
      <w:pPr>
        <w:ind w:right="-360"/>
        <w:rPr>
          <w:rFonts w:ascii="Times New Roman" w:hAnsi="Times New Roman" w:cs="Times New Roman"/>
        </w:rPr>
      </w:pPr>
    </w:p>
    <w:sectPr w:rsidR="00DE68E3" w:rsidRPr="00DE68E3" w:rsidSect="0016325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0058A" w14:textId="77777777" w:rsidR="0036532D" w:rsidRDefault="0036532D" w:rsidP="00152309">
      <w:r>
        <w:separator/>
      </w:r>
    </w:p>
  </w:endnote>
  <w:endnote w:type="continuationSeparator" w:id="0">
    <w:p w14:paraId="4543BBC1" w14:textId="77777777" w:rsidR="0036532D" w:rsidRDefault="0036532D" w:rsidP="00152309">
      <w:r>
        <w:continuationSeparator/>
      </w:r>
    </w:p>
  </w:endnote>
  <w:endnote w:type="continuationNotice" w:id="1">
    <w:p w14:paraId="0D9DF7B9" w14:textId="77777777" w:rsidR="00BB511D" w:rsidRDefault="00BB5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4B537" w14:textId="750139A1" w:rsidR="00A22B60" w:rsidRDefault="00A22B60">
    <w:pPr>
      <w:pStyle w:val="Footer"/>
    </w:pPr>
    <w:r>
      <w:rPr>
        <w:noProof/>
      </w:rPr>
      <w:drawing>
        <wp:anchor distT="0" distB="0" distL="114300" distR="114300" simplePos="0" relativeHeight="251658241" behindDoc="1" locked="0" layoutInCell="1" allowOverlap="1" wp14:anchorId="70FAD204" wp14:editId="7E90642E">
          <wp:simplePos x="0" y="0"/>
          <wp:positionH relativeFrom="page">
            <wp:align>right</wp:align>
          </wp:positionH>
          <wp:positionV relativeFrom="paragraph">
            <wp:posOffset>-295910</wp:posOffset>
          </wp:positionV>
          <wp:extent cx="7957185" cy="981075"/>
          <wp:effectExtent l="0" t="0" r="5715" b="9525"/>
          <wp:wrapNone/>
          <wp:docPr id="795845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61579" name="Picture 1854061579"/>
                  <pic:cNvPicPr/>
                </pic:nvPicPr>
                <pic:blipFill>
                  <a:blip r:embed="rId1">
                    <a:extLst>
                      <a:ext uri="{28A0092B-C50C-407E-A947-70E740481C1C}">
                        <a14:useLocalDpi xmlns:a14="http://schemas.microsoft.com/office/drawing/2010/main" val="0"/>
                      </a:ext>
                    </a:extLst>
                  </a:blip>
                  <a:stretch>
                    <a:fillRect/>
                  </a:stretch>
                </pic:blipFill>
                <pic:spPr>
                  <a:xfrm>
                    <a:off x="0" y="0"/>
                    <a:ext cx="7957185" cy="9810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6881A" w14:textId="77777777" w:rsidR="0036532D" w:rsidRDefault="0036532D" w:rsidP="00152309">
      <w:r>
        <w:separator/>
      </w:r>
    </w:p>
  </w:footnote>
  <w:footnote w:type="continuationSeparator" w:id="0">
    <w:p w14:paraId="2BE42D65" w14:textId="77777777" w:rsidR="0036532D" w:rsidRDefault="0036532D" w:rsidP="00152309">
      <w:r>
        <w:continuationSeparator/>
      </w:r>
    </w:p>
  </w:footnote>
  <w:footnote w:type="continuationNotice" w:id="1">
    <w:p w14:paraId="63F6D172" w14:textId="77777777" w:rsidR="00BB511D" w:rsidRDefault="00BB5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0172" w14:textId="77D9AE50" w:rsidR="00152309" w:rsidRDefault="00A22B60">
    <w:pPr>
      <w:pStyle w:val="Header"/>
    </w:pPr>
    <w:r>
      <w:rPr>
        <w:noProof/>
      </w:rPr>
      <w:drawing>
        <wp:anchor distT="0" distB="0" distL="114300" distR="114300" simplePos="0" relativeHeight="251658240" behindDoc="0" locked="0" layoutInCell="1" allowOverlap="1" wp14:anchorId="4E71C4AD" wp14:editId="4B0CDE62">
          <wp:simplePos x="0" y="0"/>
          <wp:positionH relativeFrom="page">
            <wp:posOffset>-36830</wp:posOffset>
          </wp:positionH>
          <wp:positionV relativeFrom="paragraph">
            <wp:posOffset>-457200</wp:posOffset>
          </wp:positionV>
          <wp:extent cx="7862570" cy="1266825"/>
          <wp:effectExtent l="0" t="0" r="5080" b="9525"/>
          <wp:wrapTopAndBottom/>
          <wp:docPr id="454368702"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00471"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2570" cy="1266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48E"/>
    <w:multiLevelType w:val="hybridMultilevel"/>
    <w:tmpl w:val="36A8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18ED"/>
    <w:multiLevelType w:val="hybridMultilevel"/>
    <w:tmpl w:val="0214117E"/>
    <w:lvl w:ilvl="0" w:tplc="B1D6F9F6">
      <w:numFmt w:val="bullet"/>
      <w:lvlText w:val="-"/>
      <w:lvlJc w:val="left"/>
      <w:pPr>
        <w:ind w:left="492" w:hanging="360"/>
      </w:pPr>
      <w:rPr>
        <w:rFonts w:ascii="Aptos" w:eastAsiaTheme="minorHAnsi" w:hAnsi="Aptos" w:cstheme="minorBid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2" w15:restartNumberingAfterBreak="0">
    <w:nsid w:val="1F140530"/>
    <w:multiLevelType w:val="hybridMultilevel"/>
    <w:tmpl w:val="26201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C83960"/>
    <w:multiLevelType w:val="hybridMultilevel"/>
    <w:tmpl w:val="45FC6C22"/>
    <w:lvl w:ilvl="0" w:tplc="2D4AB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64D85"/>
    <w:multiLevelType w:val="hybridMultilevel"/>
    <w:tmpl w:val="F70AC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735E04"/>
    <w:multiLevelType w:val="hybridMultilevel"/>
    <w:tmpl w:val="A1D849F4"/>
    <w:lvl w:ilvl="0" w:tplc="9F20337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151EC"/>
    <w:multiLevelType w:val="hybridMultilevel"/>
    <w:tmpl w:val="3004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E2A94"/>
    <w:multiLevelType w:val="hybridMultilevel"/>
    <w:tmpl w:val="C34266C2"/>
    <w:lvl w:ilvl="0" w:tplc="8E1C4D6E">
      <w:numFmt w:val="bullet"/>
      <w:lvlText w:val="-"/>
      <w:lvlJc w:val="left"/>
      <w:pPr>
        <w:ind w:left="1080" w:hanging="360"/>
      </w:pPr>
      <w:rPr>
        <w:rFonts w:ascii="Aptos" w:eastAsiaTheme="minorHAnsi" w:hAnsi="Aptos" w:cstheme="minorBidi"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B254F4"/>
    <w:multiLevelType w:val="multilevel"/>
    <w:tmpl w:val="A45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534E4"/>
    <w:multiLevelType w:val="multilevel"/>
    <w:tmpl w:val="BFEA22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4D6BE9"/>
    <w:multiLevelType w:val="hybridMultilevel"/>
    <w:tmpl w:val="B1884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F0220"/>
    <w:multiLevelType w:val="hybridMultilevel"/>
    <w:tmpl w:val="638ED146"/>
    <w:lvl w:ilvl="0" w:tplc="B0263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526153">
    <w:abstractNumId w:val="6"/>
  </w:num>
  <w:num w:numId="2" w16cid:durableId="361172360">
    <w:abstractNumId w:val="10"/>
  </w:num>
  <w:num w:numId="3" w16cid:durableId="1459956521">
    <w:abstractNumId w:val="11"/>
  </w:num>
  <w:num w:numId="4" w16cid:durableId="2091151421">
    <w:abstractNumId w:val="3"/>
  </w:num>
  <w:num w:numId="5" w16cid:durableId="1358196012">
    <w:abstractNumId w:val="5"/>
  </w:num>
  <w:num w:numId="6" w16cid:durableId="1735734836">
    <w:abstractNumId w:val="2"/>
  </w:num>
  <w:num w:numId="7" w16cid:durableId="30693576">
    <w:abstractNumId w:val="4"/>
  </w:num>
  <w:num w:numId="8" w16cid:durableId="81685307">
    <w:abstractNumId w:val="0"/>
  </w:num>
  <w:num w:numId="9" w16cid:durableId="1947540790">
    <w:abstractNumId w:val="1"/>
  </w:num>
  <w:num w:numId="10" w16cid:durableId="16009583">
    <w:abstractNumId w:val="8"/>
  </w:num>
  <w:num w:numId="11" w16cid:durableId="1424718103">
    <w:abstractNumId w:val="9"/>
  </w:num>
  <w:num w:numId="12" w16cid:durableId="1275793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7F"/>
    <w:rsid w:val="000103EE"/>
    <w:rsid w:val="0005437B"/>
    <w:rsid w:val="00062F18"/>
    <w:rsid w:val="000F7F15"/>
    <w:rsid w:val="00150090"/>
    <w:rsid w:val="00152309"/>
    <w:rsid w:val="0016325D"/>
    <w:rsid w:val="001A70F4"/>
    <w:rsid w:val="002112D0"/>
    <w:rsid w:val="00225E67"/>
    <w:rsid w:val="00231955"/>
    <w:rsid w:val="002E1F76"/>
    <w:rsid w:val="002F579D"/>
    <w:rsid w:val="0031292C"/>
    <w:rsid w:val="0035455C"/>
    <w:rsid w:val="0036532D"/>
    <w:rsid w:val="00370C2D"/>
    <w:rsid w:val="00383EED"/>
    <w:rsid w:val="003E6497"/>
    <w:rsid w:val="004A721D"/>
    <w:rsid w:val="004C112A"/>
    <w:rsid w:val="00501359"/>
    <w:rsid w:val="00507695"/>
    <w:rsid w:val="00512030"/>
    <w:rsid w:val="005334E7"/>
    <w:rsid w:val="00545CC5"/>
    <w:rsid w:val="005C3DAD"/>
    <w:rsid w:val="00606A7E"/>
    <w:rsid w:val="006B16D4"/>
    <w:rsid w:val="006C4077"/>
    <w:rsid w:val="007175D7"/>
    <w:rsid w:val="0072324D"/>
    <w:rsid w:val="00723A65"/>
    <w:rsid w:val="0075128D"/>
    <w:rsid w:val="007D3E8D"/>
    <w:rsid w:val="007E03A3"/>
    <w:rsid w:val="007E083E"/>
    <w:rsid w:val="00836D8B"/>
    <w:rsid w:val="00843D6F"/>
    <w:rsid w:val="00885274"/>
    <w:rsid w:val="008D327F"/>
    <w:rsid w:val="008E0AA8"/>
    <w:rsid w:val="00905070"/>
    <w:rsid w:val="009136B1"/>
    <w:rsid w:val="00935154"/>
    <w:rsid w:val="00945AB5"/>
    <w:rsid w:val="00973ECC"/>
    <w:rsid w:val="00986534"/>
    <w:rsid w:val="009A1955"/>
    <w:rsid w:val="009B673F"/>
    <w:rsid w:val="009F426C"/>
    <w:rsid w:val="00A22B60"/>
    <w:rsid w:val="00A51A6C"/>
    <w:rsid w:val="00A51B75"/>
    <w:rsid w:val="00A70691"/>
    <w:rsid w:val="00A8171E"/>
    <w:rsid w:val="00AC07F1"/>
    <w:rsid w:val="00AC2C24"/>
    <w:rsid w:val="00AD4633"/>
    <w:rsid w:val="00B07069"/>
    <w:rsid w:val="00B25A5C"/>
    <w:rsid w:val="00B7225D"/>
    <w:rsid w:val="00B84747"/>
    <w:rsid w:val="00BB511D"/>
    <w:rsid w:val="00BD7944"/>
    <w:rsid w:val="00C232AF"/>
    <w:rsid w:val="00C73668"/>
    <w:rsid w:val="00C75ACB"/>
    <w:rsid w:val="00CC1B76"/>
    <w:rsid w:val="00D3391C"/>
    <w:rsid w:val="00D564BB"/>
    <w:rsid w:val="00DA119D"/>
    <w:rsid w:val="00DA2228"/>
    <w:rsid w:val="00DA7A86"/>
    <w:rsid w:val="00DE1119"/>
    <w:rsid w:val="00DE68E3"/>
    <w:rsid w:val="00DF54F4"/>
    <w:rsid w:val="00E3062A"/>
    <w:rsid w:val="00E63599"/>
    <w:rsid w:val="00F17561"/>
    <w:rsid w:val="00FE5CD1"/>
    <w:rsid w:val="00FF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3B27F"/>
  <w15:chartTrackingRefBased/>
  <w15:docId w15:val="{3A8B6062-121E-4864-84F5-27D0098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955"/>
  </w:style>
  <w:style w:type="paragraph" w:styleId="Heading1">
    <w:name w:val="heading 1"/>
    <w:basedOn w:val="Normal"/>
    <w:next w:val="Normal"/>
    <w:link w:val="Heading1Char"/>
    <w:qFormat/>
    <w:rsid w:val="00DA7A86"/>
    <w:pPr>
      <w:keepNext/>
      <w:spacing w:before="240" w:after="60"/>
      <w:outlineLvl w:val="0"/>
    </w:pPr>
    <w:rPr>
      <w:rFonts w:ascii="Arial" w:eastAsia="Times New Roman" w:hAnsi="Arial" w:cs="Arial"/>
      <w:b/>
      <w:bCs/>
      <w:kern w:val="32"/>
      <w:sz w:val="28"/>
      <w:szCs w:val="32"/>
      <w14:ligatures w14:val="none"/>
    </w:rPr>
  </w:style>
  <w:style w:type="paragraph" w:styleId="Heading2">
    <w:name w:val="heading 2"/>
    <w:basedOn w:val="Normal"/>
    <w:next w:val="Normal"/>
    <w:link w:val="Heading2Char"/>
    <w:uiPriority w:val="9"/>
    <w:semiHidden/>
    <w:unhideWhenUsed/>
    <w:qFormat/>
    <w:rsid w:val="00DA7A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7F"/>
    <w:pPr>
      <w:ind w:left="720"/>
      <w:contextualSpacing/>
    </w:pPr>
  </w:style>
  <w:style w:type="character" w:customStyle="1" w:styleId="Heading1Char">
    <w:name w:val="Heading 1 Char"/>
    <w:basedOn w:val="DefaultParagraphFont"/>
    <w:link w:val="Heading1"/>
    <w:rsid w:val="00DA7A86"/>
    <w:rPr>
      <w:rFonts w:ascii="Arial" w:eastAsia="Times New Roman" w:hAnsi="Arial" w:cs="Arial"/>
      <w:b/>
      <w:bCs/>
      <w:kern w:val="32"/>
      <w:sz w:val="28"/>
      <w:szCs w:val="32"/>
      <w14:ligatures w14:val="none"/>
    </w:rPr>
  </w:style>
  <w:style w:type="paragraph" w:styleId="NormalWeb">
    <w:name w:val="Normal (Web)"/>
    <w:basedOn w:val="Normal"/>
    <w:semiHidden/>
    <w:unhideWhenUsed/>
    <w:rsid w:val="00DA7A86"/>
    <w:pPr>
      <w:spacing w:before="100" w:beforeAutospacing="1" w:after="100" w:afterAutospacing="1"/>
    </w:pPr>
    <w:rPr>
      <w:rFonts w:ascii="Arial Unicode MS" w:eastAsia="Arial Unicode MS" w:hAnsi="Arial Unicode MS" w:cs="Arial Unicode MS"/>
      <w:kern w:val="0"/>
      <w:sz w:val="24"/>
      <w:szCs w:val="24"/>
      <w14:ligatures w14:val="none"/>
    </w:rPr>
  </w:style>
  <w:style w:type="character" w:customStyle="1" w:styleId="Heading2Char">
    <w:name w:val="Heading 2 Char"/>
    <w:basedOn w:val="DefaultParagraphFont"/>
    <w:link w:val="Heading2"/>
    <w:uiPriority w:val="9"/>
    <w:semiHidden/>
    <w:rsid w:val="00DA7A86"/>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autoRedefine/>
    <w:unhideWhenUsed/>
    <w:rsid w:val="00DA7A86"/>
    <w:pPr>
      <w:ind w:left="720"/>
    </w:pPr>
    <w:rPr>
      <w:rFonts w:eastAsia="Times New Roman" w:cstheme="minorHAnsi"/>
      <w:kern w:val="0"/>
      <w:sz w:val="24"/>
      <w:szCs w:val="24"/>
      <w14:ligatures w14:val="none"/>
    </w:rPr>
  </w:style>
  <w:style w:type="character" w:customStyle="1" w:styleId="BodyTextIndentChar">
    <w:name w:val="Body Text Indent Char"/>
    <w:basedOn w:val="DefaultParagraphFont"/>
    <w:link w:val="BodyTextIndent"/>
    <w:rsid w:val="00DA7A86"/>
    <w:rPr>
      <w:rFonts w:eastAsia="Times New Roman" w:cstheme="minorHAnsi"/>
      <w:kern w:val="0"/>
      <w:sz w:val="24"/>
      <w:szCs w:val="24"/>
      <w14:ligatures w14:val="none"/>
    </w:rPr>
  </w:style>
  <w:style w:type="paragraph" w:styleId="Revision">
    <w:name w:val="Revision"/>
    <w:hidden/>
    <w:uiPriority w:val="99"/>
    <w:semiHidden/>
    <w:rsid w:val="00BD7944"/>
  </w:style>
  <w:style w:type="paragraph" w:styleId="Header">
    <w:name w:val="header"/>
    <w:basedOn w:val="Normal"/>
    <w:link w:val="HeaderChar"/>
    <w:uiPriority w:val="99"/>
    <w:unhideWhenUsed/>
    <w:rsid w:val="00152309"/>
    <w:pPr>
      <w:tabs>
        <w:tab w:val="center" w:pos="4680"/>
        <w:tab w:val="right" w:pos="9360"/>
      </w:tabs>
    </w:pPr>
  </w:style>
  <w:style w:type="character" w:customStyle="1" w:styleId="HeaderChar">
    <w:name w:val="Header Char"/>
    <w:basedOn w:val="DefaultParagraphFont"/>
    <w:link w:val="Header"/>
    <w:uiPriority w:val="99"/>
    <w:rsid w:val="00152309"/>
  </w:style>
  <w:style w:type="paragraph" w:styleId="Footer">
    <w:name w:val="footer"/>
    <w:basedOn w:val="Normal"/>
    <w:link w:val="FooterChar"/>
    <w:uiPriority w:val="99"/>
    <w:unhideWhenUsed/>
    <w:rsid w:val="00152309"/>
    <w:pPr>
      <w:tabs>
        <w:tab w:val="center" w:pos="4680"/>
        <w:tab w:val="right" w:pos="9360"/>
      </w:tabs>
    </w:pPr>
  </w:style>
  <w:style w:type="character" w:customStyle="1" w:styleId="FooterChar">
    <w:name w:val="Footer Char"/>
    <w:basedOn w:val="DefaultParagraphFont"/>
    <w:link w:val="Footer"/>
    <w:uiPriority w:val="99"/>
    <w:rsid w:val="00152309"/>
  </w:style>
  <w:style w:type="character" w:styleId="Hyperlink">
    <w:name w:val="Hyperlink"/>
    <w:basedOn w:val="DefaultParagraphFont"/>
    <w:uiPriority w:val="99"/>
    <w:unhideWhenUsed/>
    <w:rsid w:val="000103EE"/>
    <w:rPr>
      <w:color w:val="0563C1" w:themeColor="hyperlink"/>
      <w:u w:val="single"/>
    </w:rPr>
  </w:style>
  <w:style w:type="paragraph" w:customStyle="1" w:styleId="Default">
    <w:name w:val="Default"/>
    <w:rsid w:val="00DE68E3"/>
    <w:pPr>
      <w:autoSpaceDE w:val="0"/>
      <w:autoSpaceDN w:val="0"/>
      <w:adjustRightInd w:val="0"/>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0906">
      <w:bodyDiv w:val="1"/>
      <w:marLeft w:val="0"/>
      <w:marRight w:val="0"/>
      <w:marTop w:val="0"/>
      <w:marBottom w:val="0"/>
      <w:divBdr>
        <w:top w:val="none" w:sz="0" w:space="0" w:color="auto"/>
        <w:left w:val="none" w:sz="0" w:space="0" w:color="auto"/>
        <w:bottom w:val="none" w:sz="0" w:space="0" w:color="auto"/>
        <w:right w:val="none" w:sz="0" w:space="0" w:color="auto"/>
      </w:divBdr>
    </w:div>
    <w:div w:id="1671828131">
      <w:bodyDiv w:val="1"/>
      <w:marLeft w:val="0"/>
      <w:marRight w:val="0"/>
      <w:marTop w:val="0"/>
      <w:marBottom w:val="0"/>
      <w:divBdr>
        <w:top w:val="none" w:sz="0" w:space="0" w:color="auto"/>
        <w:left w:val="none" w:sz="0" w:space="0" w:color="auto"/>
        <w:bottom w:val="none" w:sz="0" w:space="0" w:color="auto"/>
        <w:right w:val="none" w:sz="0" w:space="0" w:color="auto"/>
      </w:divBdr>
    </w:div>
    <w:div w:id="171091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062425DF580D29418C054D8551B5A213" ma:contentTypeVersion="13" ma:contentTypeDescription="Create a new document." ma:contentTypeScope="" ma:versionID="7be97ac7174395d5772e95a1b05f24ef">
  <xsd:schema xmlns:xsd="http://www.w3.org/2001/XMLSchema" xmlns:xs="http://www.w3.org/2001/XMLSchema" xmlns:p="http://schemas.microsoft.com/office/2006/metadata/properties" xmlns:ns2="60b794aa-e089-45b1-95a6-50e341854f3e" xmlns:ns3="91ef71cf-0d90-4093-a12d-e5075e4310df" targetNamespace="http://schemas.microsoft.com/office/2006/metadata/properties" ma:root="true" ma:fieldsID="915cfd7b0908a3247e100e70f48f3956" ns2:_="" ns3:_="">
    <xsd:import namespace="60b794aa-e089-45b1-95a6-50e341854f3e"/>
    <xsd:import namespace="91ef71cf-0d90-4093-a12d-e5075e4310d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794aa-e089-45b1-95a6-50e341854f3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40eaf5-7f56-4456-8500-873a1fd17d8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f71cf-0d90-4093-a12d-e5075e4310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226b21-72ba-46f8-8c47-298aedbf30ac}" ma:internalName="TaxCatchAll" ma:showField="CatchAllData" ma:web="91ef71cf-0d90-4093-a12d-e5075e4310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b794aa-e089-45b1-95a6-50e341854f3e">
      <Terms xmlns="http://schemas.microsoft.com/office/infopath/2007/PartnerControls"/>
    </lcf76f155ced4ddcb4097134ff3c332f>
    <TaxCatchAll xmlns="91ef71cf-0d90-4093-a12d-e5075e4310df" xsi:nil="true"/>
  </documentManagement>
</p:properties>
</file>

<file path=customXml/itemProps1.xml><?xml version="1.0" encoding="utf-8"?>
<ds:datastoreItem xmlns:ds="http://schemas.openxmlformats.org/officeDocument/2006/customXml" ds:itemID="{D9244035-7208-4185-BADA-3C1D96313944}">
  <ds:schemaRefs>
    <ds:schemaRef ds:uri="http://schemas.microsoft.com/sharepoint/v3/contenttype/forms"/>
  </ds:schemaRefs>
</ds:datastoreItem>
</file>

<file path=customXml/itemProps2.xml><?xml version="1.0" encoding="utf-8"?>
<ds:datastoreItem xmlns:ds="http://schemas.openxmlformats.org/officeDocument/2006/customXml" ds:itemID="{2D2A948B-0887-42BB-AAC7-9202DCA812C6}">
  <ds:schemaRefs>
    <ds:schemaRef ds:uri="http://schemas.openxmlformats.org/officeDocument/2006/bibliography"/>
  </ds:schemaRefs>
</ds:datastoreItem>
</file>

<file path=customXml/itemProps3.xml><?xml version="1.0" encoding="utf-8"?>
<ds:datastoreItem xmlns:ds="http://schemas.openxmlformats.org/officeDocument/2006/customXml" ds:itemID="{A8AE613D-BEEA-4FA6-B062-3801DAD4C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794aa-e089-45b1-95a6-50e341854f3e"/>
    <ds:schemaRef ds:uri="91ef71cf-0d90-4093-a12d-e5075e431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6A1BC-75FC-4E71-AC5A-FCFFE8E3185C}">
  <ds:schemaRefs>
    <ds:schemaRef ds:uri="http://schemas.microsoft.com/office/2006/metadata/properties"/>
    <ds:schemaRef ds:uri="http://schemas.microsoft.com/office/infopath/2007/PartnerControls"/>
    <ds:schemaRef ds:uri="60b794aa-e089-45b1-95a6-50e341854f3e"/>
    <ds:schemaRef ds:uri="91ef71cf-0d90-4093-a12d-e5075e4310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2088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Harrell</dc:creator>
  <cp:keywords/>
  <dc:description/>
  <cp:lastModifiedBy>Natalie Harrell</cp:lastModifiedBy>
  <cp:revision>2</cp:revision>
  <dcterms:created xsi:type="dcterms:W3CDTF">2024-12-15T23:22:00Z</dcterms:created>
  <dcterms:modified xsi:type="dcterms:W3CDTF">2024-12-15T23:22:00Z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e4a5bfb4-ee3e-425d-8bdf-33fd25412757</vt:lpwstr>
  </property>
  <property fmtid="{D5CDD505-2E9C-101B-9397-08002B2CF9AE}" pid="3" name="MediaServiceImageTags">
    <vt:lpwstr/>
  </property>
  <property fmtid="{D5CDD505-2E9C-101B-9397-08002B2CF9AE}" pid="4" name="ContentTypeId">
    <vt:lpwstr>0x010100062425DF580D29418C054D8551B5A213</vt:lpwstr>
  </property>
</Properties>
</file>